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BE" w:rsidRDefault="00AE0ABE" w:rsidP="00AE0ABE">
      <w:pPr>
        <w:spacing w:line="276" w:lineRule="auto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p w:rsidR="00AE0ABE" w:rsidRDefault="00AE0ABE" w:rsidP="00AE0ABE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AE0ABE" w:rsidRDefault="00AE0ABE" w:rsidP="00AE0ABE">
      <w:pPr>
        <w:spacing w:line="276" w:lineRule="auto"/>
        <w:ind w:firstLine="709"/>
        <w:jc w:val="right"/>
        <w:rPr>
          <w:b/>
          <w:sz w:val="26"/>
          <w:szCs w:val="26"/>
        </w:rPr>
      </w:pPr>
      <w:bookmarkStart w:id="0" w:name="_GoBack"/>
      <w:bookmarkEnd w:id="0"/>
    </w:p>
    <w:p w:rsidR="00EE6544" w:rsidRDefault="00331A4E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</w:t>
      </w:r>
      <w:r w:rsidR="006E2293">
        <w:rPr>
          <w:b/>
          <w:sz w:val="26"/>
          <w:szCs w:val="26"/>
        </w:rPr>
        <w:t xml:space="preserve">нформация </w:t>
      </w:r>
    </w:p>
    <w:p w:rsidR="00EE6544" w:rsidRDefault="006E2293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EE6544" w:rsidRDefault="006E2293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2025 год</w:t>
      </w:r>
    </w:p>
    <w:p w:rsidR="00EE6544" w:rsidRDefault="00EE6544">
      <w:pPr>
        <w:spacing w:line="276" w:lineRule="auto"/>
        <w:ind w:firstLine="709"/>
        <w:jc w:val="center"/>
        <w:rPr>
          <w:sz w:val="26"/>
          <w:szCs w:val="26"/>
        </w:rPr>
      </w:pPr>
    </w:p>
    <w:p w:rsidR="00EE6544" w:rsidRDefault="006E229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EE6544" w:rsidRDefault="006E229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EE6544" w:rsidRDefault="006E229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EE6544" w:rsidRDefault="006E229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Российской Федерации от 30.05.2016        № 484 «О ценообразовании в области обращения с твердыми коммунальными отходами»;</w:t>
      </w:r>
    </w:p>
    <w:p w:rsidR="00EE6544" w:rsidRDefault="006E2293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EE6544" w:rsidRDefault="006E2293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EE6544" w:rsidRDefault="006E2293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EE6544" w:rsidRDefault="006E229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  <w:szCs w:val="26"/>
        </w:rPr>
        <w:t xml:space="preserve">, единые тарифы по отношению к декабрю 2024 года с 01.01.2025 по 30.06.2025 будут применяться без роста, с 01.07.2025 с </w:t>
      </w:r>
      <w:r>
        <w:rPr>
          <w:sz w:val="26"/>
          <w:szCs w:val="26"/>
        </w:rPr>
        <w:lastRenderedPageBreak/>
        <w:t>ростом 9,0% в размере, ниже единых тарифов, установленных приказом          РСТ Югры № 122-нп.</w:t>
      </w:r>
    </w:p>
    <w:p w:rsidR="00EE6544" w:rsidRDefault="006E229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  <w:szCs w:val="26"/>
        </w:rPr>
        <w:t>».</w:t>
      </w:r>
    </w:p>
    <w:p w:rsidR="00EE6544" w:rsidRDefault="006E229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9" w:tooltip="http://www.rst.admhmao.ru" w:history="1">
        <w:r>
          <w:rPr>
            <w:rStyle w:val="af4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EE6544" w:rsidRDefault="006E2293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</w:t>
      </w:r>
      <w:r w:rsidR="00CC2FB5">
        <w:rPr>
          <w:sz w:val="26"/>
          <w:szCs w:val="26"/>
        </w:rPr>
        <w:t>ь</w:t>
      </w:r>
      <w:r>
        <w:rPr>
          <w:sz w:val="26"/>
          <w:szCs w:val="26"/>
        </w:rPr>
        <w:t>ся для населения</w:t>
      </w:r>
      <w:r w:rsidR="00CC2FB5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представлены в таблице: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EE6544">
        <w:trPr>
          <w:trHeight w:val="1485"/>
        </w:trPr>
        <w:tc>
          <w:tcPr>
            <w:tcW w:w="3969" w:type="dxa"/>
            <w:vMerge w:val="restart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550" w:type="dxa"/>
            <w:gridSpan w:val="3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>АО «Югра-Экология» № 01-06-ЮЭ/201 на 2025 год, руб./м3, с учетом НДС</w:t>
            </w:r>
          </w:p>
        </w:tc>
      </w:tr>
      <w:tr w:rsidR="00EE6544">
        <w:trPr>
          <w:trHeight w:val="982"/>
        </w:trPr>
        <w:tc>
          <w:tcPr>
            <w:tcW w:w="3969" w:type="dxa"/>
            <w:vMerge/>
          </w:tcPr>
          <w:p w:rsidR="00EE6544" w:rsidRDefault="00EE6544"/>
        </w:tc>
        <w:tc>
          <w:tcPr>
            <w:tcW w:w="993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EE6544">
        <w:trPr>
          <w:trHeight w:val="1691"/>
        </w:trPr>
        <w:tc>
          <w:tcPr>
            <w:tcW w:w="3969" w:type="dxa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>городских округов: Нижневартовск, Сургут, Когалым, Мегион, Лангепас, Радужный, Покачи, муниципальных районов: Белоярский, Березовский, Нижневартовский, Сургутский</w:t>
            </w:r>
          </w:p>
        </w:tc>
        <w:tc>
          <w:tcPr>
            <w:tcW w:w="993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EE6544" w:rsidRDefault="006E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EE6544">
        <w:tc>
          <w:tcPr>
            <w:tcW w:w="3969" w:type="dxa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 зона на территории муниципальных образований городских округов: Ханты-Мансийск, Нефтеюганск, Нягань, Пыть-Ях, Югорск,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993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EE6544" w:rsidRDefault="006E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EE6544" w:rsidRDefault="006E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EE6544">
        <w:trPr>
          <w:trHeight w:val="537"/>
        </w:trPr>
        <w:tc>
          <w:tcPr>
            <w:tcW w:w="3969" w:type="dxa"/>
          </w:tcPr>
          <w:p w:rsidR="00EE6544" w:rsidRDefault="006E2293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муниципального образования городской округ Урай</w:t>
            </w:r>
          </w:p>
        </w:tc>
        <w:tc>
          <w:tcPr>
            <w:tcW w:w="993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EE6544" w:rsidRDefault="006E2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EE6544" w:rsidRDefault="006E2293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EE6544" w:rsidRDefault="00EE6544" w:rsidP="00331A4E">
      <w:pPr>
        <w:pStyle w:val="af8"/>
        <w:jc w:val="right"/>
        <w:rPr>
          <w:sz w:val="28"/>
          <w:szCs w:val="28"/>
        </w:rPr>
      </w:pPr>
    </w:p>
    <w:sectPr w:rsidR="00EE6544">
      <w:headerReference w:type="first" r:id="rId10"/>
      <w:footerReference w:type="first" r:id="rId11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EA" w:rsidRDefault="005964EA">
      <w:r>
        <w:separator/>
      </w:r>
    </w:p>
  </w:endnote>
  <w:endnote w:type="continuationSeparator" w:id="0">
    <w:p w:rsidR="005964EA" w:rsidRDefault="005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44" w:rsidRDefault="00EE6544">
    <w:pPr>
      <w:pStyle w:val="afb"/>
      <w:jc w:val="center"/>
    </w:pPr>
  </w:p>
  <w:p w:rsidR="00EE6544" w:rsidRDefault="00EE654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EA" w:rsidRDefault="005964EA">
      <w:r>
        <w:separator/>
      </w:r>
    </w:p>
  </w:footnote>
  <w:footnote w:type="continuationSeparator" w:id="0">
    <w:p w:rsidR="005964EA" w:rsidRDefault="0059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44" w:rsidRDefault="00EE6544">
    <w:pPr>
      <w:pStyle w:val="af9"/>
      <w:jc w:val="center"/>
    </w:pPr>
  </w:p>
  <w:p w:rsidR="00EE6544" w:rsidRDefault="00EE654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6E2"/>
    <w:multiLevelType w:val="hybridMultilevel"/>
    <w:tmpl w:val="D3D422A4"/>
    <w:lvl w:ilvl="0" w:tplc="341EF0C4">
      <w:start w:val="1"/>
      <w:numFmt w:val="decimal"/>
      <w:lvlText w:val="%1."/>
      <w:lvlJc w:val="left"/>
      <w:pPr>
        <w:ind w:left="1428" w:hanging="360"/>
      </w:pPr>
    </w:lvl>
    <w:lvl w:ilvl="1" w:tplc="13809A08">
      <w:start w:val="1"/>
      <w:numFmt w:val="lowerLetter"/>
      <w:lvlText w:val="%2."/>
      <w:lvlJc w:val="left"/>
      <w:pPr>
        <w:ind w:left="2148" w:hanging="360"/>
      </w:pPr>
    </w:lvl>
    <w:lvl w:ilvl="2" w:tplc="A6B86E9A">
      <w:start w:val="1"/>
      <w:numFmt w:val="lowerRoman"/>
      <w:lvlText w:val="%3."/>
      <w:lvlJc w:val="right"/>
      <w:pPr>
        <w:ind w:left="2868" w:hanging="180"/>
      </w:pPr>
    </w:lvl>
    <w:lvl w:ilvl="3" w:tplc="97E832E4">
      <w:start w:val="1"/>
      <w:numFmt w:val="decimal"/>
      <w:lvlText w:val="%4."/>
      <w:lvlJc w:val="left"/>
      <w:pPr>
        <w:ind w:left="3588" w:hanging="360"/>
      </w:pPr>
    </w:lvl>
    <w:lvl w:ilvl="4" w:tplc="CB704206">
      <w:start w:val="1"/>
      <w:numFmt w:val="lowerLetter"/>
      <w:lvlText w:val="%5."/>
      <w:lvlJc w:val="left"/>
      <w:pPr>
        <w:ind w:left="4308" w:hanging="360"/>
      </w:pPr>
    </w:lvl>
    <w:lvl w:ilvl="5" w:tplc="4D80A47A">
      <w:start w:val="1"/>
      <w:numFmt w:val="lowerRoman"/>
      <w:lvlText w:val="%6."/>
      <w:lvlJc w:val="right"/>
      <w:pPr>
        <w:ind w:left="5028" w:hanging="180"/>
      </w:pPr>
    </w:lvl>
    <w:lvl w:ilvl="6" w:tplc="63A07848">
      <w:start w:val="1"/>
      <w:numFmt w:val="decimal"/>
      <w:lvlText w:val="%7."/>
      <w:lvlJc w:val="left"/>
      <w:pPr>
        <w:ind w:left="5748" w:hanging="360"/>
      </w:pPr>
    </w:lvl>
    <w:lvl w:ilvl="7" w:tplc="DEC48DCA">
      <w:start w:val="1"/>
      <w:numFmt w:val="lowerLetter"/>
      <w:lvlText w:val="%8."/>
      <w:lvlJc w:val="left"/>
      <w:pPr>
        <w:ind w:left="6468" w:hanging="360"/>
      </w:pPr>
    </w:lvl>
    <w:lvl w:ilvl="8" w:tplc="29702AA6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D01F36"/>
    <w:multiLevelType w:val="multilevel"/>
    <w:tmpl w:val="263EA2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>
    <w:nsid w:val="33CE31D1"/>
    <w:multiLevelType w:val="hybridMultilevel"/>
    <w:tmpl w:val="98F21D00"/>
    <w:lvl w:ilvl="0" w:tplc="C82CFCA0">
      <w:start w:val="1"/>
      <w:numFmt w:val="decimal"/>
      <w:lvlText w:val="%1."/>
      <w:lvlJc w:val="left"/>
      <w:pPr>
        <w:ind w:left="720" w:hanging="360"/>
      </w:pPr>
    </w:lvl>
    <w:lvl w:ilvl="1" w:tplc="52421D6C">
      <w:start w:val="1"/>
      <w:numFmt w:val="lowerLetter"/>
      <w:lvlText w:val="%2."/>
      <w:lvlJc w:val="left"/>
      <w:pPr>
        <w:ind w:left="1440" w:hanging="360"/>
      </w:pPr>
    </w:lvl>
    <w:lvl w:ilvl="2" w:tplc="060C6BD2">
      <w:start w:val="1"/>
      <w:numFmt w:val="lowerRoman"/>
      <w:lvlText w:val="%3."/>
      <w:lvlJc w:val="right"/>
      <w:pPr>
        <w:ind w:left="2160" w:hanging="180"/>
      </w:pPr>
    </w:lvl>
    <w:lvl w:ilvl="3" w:tplc="DA9E6338">
      <w:start w:val="1"/>
      <w:numFmt w:val="decimal"/>
      <w:lvlText w:val="%4."/>
      <w:lvlJc w:val="left"/>
      <w:pPr>
        <w:ind w:left="2880" w:hanging="360"/>
      </w:pPr>
    </w:lvl>
    <w:lvl w:ilvl="4" w:tplc="FA3453E8">
      <w:start w:val="1"/>
      <w:numFmt w:val="lowerLetter"/>
      <w:lvlText w:val="%5."/>
      <w:lvlJc w:val="left"/>
      <w:pPr>
        <w:ind w:left="3600" w:hanging="360"/>
      </w:pPr>
    </w:lvl>
    <w:lvl w:ilvl="5" w:tplc="3B9892AE">
      <w:start w:val="1"/>
      <w:numFmt w:val="lowerRoman"/>
      <w:lvlText w:val="%6."/>
      <w:lvlJc w:val="right"/>
      <w:pPr>
        <w:ind w:left="4320" w:hanging="180"/>
      </w:pPr>
    </w:lvl>
    <w:lvl w:ilvl="6" w:tplc="A2C260FE">
      <w:start w:val="1"/>
      <w:numFmt w:val="decimal"/>
      <w:lvlText w:val="%7."/>
      <w:lvlJc w:val="left"/>
      <w:pPr>
        <w:ind w:left="5040" w:hanging="360"/>
      </w:pPr>
    </w:lvl>
    <w:lvl w:ilvl="7" w:tplc="8B0E0772">
      <w:start w:val="1"/>
      <w:numFmt w:val="lowerLetter"/>
      <w:lvlText w:val="%8."/>
      <w:lvlJc w:val="left"/>
      <w:pPr>
        <w:ind w:left="5760" w:hanging="360"/>
      </w:pPr>
    </w:lvl>
    <w:lvl w:ilvl="8" w:tplc="1D56BB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5C85"/>
    <w:multiLevelType w:val="hybridMultilevel"/>
    <w:tmpl w:val="39409456"/>
    <w:lvl w:ilvl="0" w:tplc="26A265A4">
      <w:start w:val="1"/>
      <w:numFmt w:val="decimal"/>
      <w:lvlText w:val="%1."/>
      <w:lvlJc w:val="left"/>
      <w:pPr>
        <w:ind w:left="360" w:hanging="360"/>
      </w:pPr>
    </w:lvl>
    <w:lvl w:ilvl="1" w:tplc="D6C49998">
      <w:start w:val="1"/>
      <w:numFmt w:val="lowerLetter"/>
      <w:lvlText w:val="%2."/>
      <w:lvlJc w:val="left"/>
      <w:pPr>
        <w:ind w:left="1080" w:hanging="360"/>
      </w:pPr>
    </w:lvl>
    <w:lvl w:ilvl="2" w:tplc="F0467112">
      <w:start w:val="1"/>
      <w:numFmt w:val="lowerRoman"/>
      <w:lvlText w:val="%3."/>
      <w:lvlJc w:val="right"/>
      <w:pPr>
        <w:ind w:left="1800" w:hanging="180"/>
      </w:pPr>
    </w:lvl>
    <w:lvl w:ilvl="3" w:tplc="2460C648">
      <w:start w:val="1"/>
      <w:numFmt w:val="decimal"/>
      <w:lvlText w:val="%4."/>
      <w:lvlJc w:val="left"/>
      <w:pPr>
        <w:ind w:left="2520" w:hanging="360"/>
      </w:pPr>
    </w:lvl>
    <w:lvl w:ilvl="4" w:tplc="6C081126">
      <w:start w:val="1"/>
      <w:numFmt w:val="lowerLetter"/>
      <w:lvlText w:val="%5."/>
      <w:lvlJc w:val="left"/>
      <w:pPr>
        <w:ind w:left="3240" w:hanging="360"/>
      </w:pPr>
    </w:lvl>
    <w:lvl w:ilvl="5" w:tplc="455A1D9E">
      <w:start w:val="1"/>
      <w:numFmt w:val="lowerRoman"/>
      <w:lvlText w:val="%6."/>
      <w:lvlJc w:val="right"/>
      <w:pPr>
        <w:ind w:left="3960" w:hanging="180"/>
      </w:pPr>
    </w:lvl>
    <w:lvl w:ilvl="6" w:tplc="A1D62642">
      <w:start w:val="1"/>
      <w:numFmt w:val="decimal"/>
      <w:lvlText w:val="%7."/>
      <w:lvlJc w:val="left"/>
      <w:pPr>
        <w:ind w:left="4680" w:hanging="360"/>
      </w:pPr>
    </w:lvl>
    <w:lvl w:ilvl="7" w:tplc="25904862">
      <w:start w:val="1"/>
      <w:numFmt w:val="lowerLetter"/>
      <w:lvlText w:val="%8."/>
      <w:lvlJc w:val="left"/>
      <w:pPr>
        <w:ind w:left="5400" w:hanging="360"/>
      </w:pPr>
    </w:lvl>
    <w:lvl w:ilvl="8" w:tplc="6CAC5B0C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113F4"/>
    <w:multiLevelType w:val="hybridMultilevel"/>
    <w:tmpl w:val="4C2CA3F2"/>
    <w:lvl w:ilvl="0" w:tplc="1A14BC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42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4B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C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64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80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2C66"/>
    <w:multiLevelType w:val="hybridMultilevel"/>
    <w:tmpl w:val="0930B48A"/>
    <w:lvl w:ilvl="0" w:tplc="C79E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4E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800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27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4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2C6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CE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DE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6E6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187B"/>
    <w:multiLevelType w:val="multilevel"/>
    <w:tmpl w:val="B0C898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7">
    <w:nsid w:val="74262DFF"/>
    <w:multiLevelType w:val="hybridMultilevel"/>
    <w:tmpl w:val="B170BFE2"/>
    <w:lvl w:ilvl="0" w:tplc="F3A83BB8">
      <w:start w:val="1"/>
      <w:numFmt w:val="decimal"/>
      <w:lvlText w:val="%1."/>
      <w:lvlJc w:val="left"/>
      <w:pPr>
        <w:ind w:left="1260" w:hanging="360"/>
      </w:pPr>
    </w:lvl>
    <w:lvl w:ilvl="1" w:tplc="702228C8">
      <w:start w:val="1"/>
      <w:numFmt w:val="lowerLetter"/>
      <w:lvlText w:val="%2."/>
      <w:lvlJc w:val="left"/>
      <w:pPr>
        <w:ind w:left="1980" w:hanging="360"/>
      </w:pPr>
    </w:lvl>
    <w:lvl w:ilvl="2" w:tplc="CDF254B8">
      <w:start w:val="1"/>
      <w:numFmt w:val="lowerRoman"/>
      <w:lvlText w:val="%3."/>
      <w:lvlJc w:val="right"/>
      <w:pPr>
        <w:ind w:left="2700" w:hanging="180"/>
      </w:pPr>
    </w:lvl>
    <w:lvl w:ilvl="3" w:tplc="6C766C42">
      <w:start w:val="1"/>
      <w:numFmt w:val="decimal"/>
      <w:lvlText w:val="%4."/>
      <w:lvlJc w:val="left"/>
      <w:pPr>
        <w:ind w:left="3420" w:hanging="360"/>
      </w:pPr>
    </w:lvl>
    <w:lvl w:ilvl="4" w:tplc="8FECD510">
      <w:start w:val="1"/>
      <w:numFmt w:val="lowerLetter"/>
      <w:lvlText w:val="%5."/>
      <w:lvlJc w:val="left"/>
      <w:pPr>
        <w:ind w:left="4140" w:hanging="360"/>
      </w:pPr>
    </w:lvl>
    <w:lvl w:ilvl="5" w:tplc="3CE0C5F0">
      <w:start w:val="1"/>
      <w:numFmt w:val="lowerRoman"/>
      <w:lvlText w:val="%6."/>
      <w:lvlJc w:val="right"/>
      <w:pPr>
        <w:ind w:left="4860" w:hanging="180"/>
      </w:pPr>
    </w:lvl>
    <w:lvl w:ilvl="6" w:tplc="44D895D6">
      <w:start w:val="1"/>
      <w:numFmt w:val="decimal"/>
      <w:lvlText w:val="%7."/>
      <w:lvlJc w:val="left"/>
      <w:pPr>
        <w:ind w:left="5580" w:hanging="360"/>
      </w:pPr>
    </w:lvl>
    <w:lvl w:ilvl="7" w:tplc="A6C6A32C">
      <w:start w:val="1"/>
      <w:numFmt w:val="lowerLetter"/>
      <w:lvlText w:val="%8."/>
      <w:lvlJc w:val="left"/>
      <w:pPr>
        <w:ind w:left="6300" w:hanging="360"/>
      </w:pPr>
    </w:lvl>
    <w:lvl w:ilvl="8" w:tplc="7C9622A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6CC54B1"/>
    <w:multiLevelType w:val="hybridMultilevel"/>
    <w:tmpl w:val="AFAE1C12"/>
    <w:lvl w:ilvl="0" w:tplc="2326CA24">
      <w:start w:val="1"/>
      <w:numFmt w:val="decimal"/>
      <w:lvlText w:val="%1."/>
      <w:lvlJc w:val="left"/>
      <w:pPr>
        <w:ind w:left="720" w:hanging="360"/>
      </w:pPr>
    </w:lvl>
    <w:lvl w:ilvl="1" w:tplc="80E4236E">
      <w:start w:val="1"/>
      <w:numFmt w:val="lowerLetter"/>
      <w:lvlText w:val="%2."/>
      <w:lvlJc w:val="left"/>
      <w:pPr>
        <w:ind w:left="1440" w:hanging="360"/>
      </w:pPr>
    </w:lvl>
    <w:lvl w:ilvl="2" w:tplc="942A7316">
      <w:start w:val="1"/>
      <w:numFmt w:val="lowerRoman"/>
      <w:lvlText w:val="%3."/>
      <w:lvlJc w:val="right"/>
      <w:pPr>
        <w:ind w:left="2160" w:hanging="180"/>
      </w:pPr>
    </w:lvl>
    <w:lvl w:ilvl="3" w:tplc="97308DC0">
      <w:start w:val="1"/>
      <w:numFmt w:val="decimal"/>
      <w:lvlText w:val="%4."/>
      <w:lvlJc w:val="left"/>
      <w:pPr>
        <w:ind w:left="2880" w:hanging="360"/>
      </w:pPr>
    </w:lvl>
    <w:lvl w:ilvl="4" w:tplc="9E14F87A">
      <w:start w:val="1"/>
      <w:numFmt w:val="lowerLetter"/>
      <w:lvlText w:val="%5."/>
      <w:lvlJc w:val="left"/>
      <w:pPr>
        <w:ind w:left="3600" w:hanging="360"/>
      </w:pPr>
    </w:lvl>
    <w:lvl w:ilvl="5" w:tplc="FD02F372">
      <w:start w:val="1"/>
      <w:numFmt w:val="lowerRoman"/>
      <w:lvlText w:val="%6."/>
      <w:lvlJc w:val="right"/>
      <w:pPr>
        <w:ind w:left="4320" w:hanging="180"/>
      </w:pPr>
    </w:lvl>
    <w:lvl w:ilvl="6" w:tplc="06F43CF0">
      <w:start w:val="1"/>
      <w:numFmt w:val="decimal"/>
      <w:lvlText w:val="%7."/>
      <w:lvlJc w:val="left"/>
      <w:pPr>
        <w:ind w:left="5040" w:hanging="360"/>
      </w:pPr>
    </w:lvl>
    <w:lvl w:ilvl="7" w:tplc="33327F58">
      <w:start w:val="1"/>
      <w:numFmt w:val="lowerLetter"/>
      <w:lvlText w:val="%8."/>
      <w:lvlJc w:val="left"/>
      <w:pPr>
        <w:ind w:left="5760" w:hanging="360"/>
      </w:pPr>
    </w:lvl>
    <w:lvl w:ilvl="8" w:tplc="DFAEC6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1F4E"/>
    <w:multiLevelType w:val="hybridMultilevel"/>
    <w:tmpl w:val="31AC1D24"/>
    <w:lvl w:ilvl="0" w:tplc="33327EC8">
      <w:start w:val="1"/>
      <w:numFmt w:val="decimal"/>
      <w:lvlText w:val="%1."/>
      <w:lvlJc w:val="left"/>
      <w:pPr>
        <w:ind w:left="720" w:hanging="360"/>
      </w:pPr>
    </w:lvl>
    <w:lvl w:ilvl="1" w:tplc="40044894">
      <w:start w:val="1"/>
      <w:numFmt w:val="lowerLetter"/>
      <w:lvlText w:val="%2."/>
      <w:lvlJc w:val="left"/>
      <w:pPr>
        <w:ind w:left="1440" w:hanging="360"/>
      </w:pPr>
    </w:lvl>
    <w:lvl w:ilvl="2" w:tplc="CA8C1C20">
      <w:start w:val="1"/>
      <w:numFmt w:val="lowerRoman"/>
      <w:lvlText w:val="%3."/>
      <w:lvlJc w:val="right"/>
      <w:pPr>
        <w:ind w:left="2160" w:hanging="180"/>
      </w:pPr>
    </w:lvl>
    <w:lvl w:ilvl="3" w:tplc="5D0CFB4A">
      <w:start w:val="1"/>
      <w:numFmt w:val="decimal"/>
      <w:lvlText w:val="%4."/>
      <w:lvlJc w:val="left"/>
      <w:pPr>
        <w:ind w:left="2880" w:hanging="360"/>
      </w:pPr>
    </w:lvl>
    <w:lvl w:ilvl="4" w:tplc="FD1CB436">
      <w:start w:val="1"/>
      <w:numFmt w:val="lowerLetter"/>
      <w:lvlText w:val="%5."/>
      <w:lvlJc w:val="left"/>
      <w:pPr>
        <w:ind w:left="3600" w:hanging="360"/>
      </w:pPr>
    </w:lvl>
    <w:lvl w:ilvl="5" w:tplc="1C1CDE4E">
      <w:start w:val="1"/>
      <w:numFmt w:val="lowerRoman"/>
      <w:lvlText w:val="%6."/>
      <w:lvlJc w:val="right"/>
      <w:pPr>
        <w:ind w:left="4320" w:hanging="180"/>
      </w:pPr>
    </w:lvl>
    <w:lvl w:ilvl="6" w:tplc="06AAEDB6">
      <w:start w:val="1"/>
      <w:numFmt w:val="decimal"/>
      <w:lvlText w:val="%7."/>
      <w:lvlJc w:val="left"/>
      <w:pPr>
        <w:ind w:left="5040" w:hanging="360"/>
      </w:pPr>
    </w:lvl>
    <w:lvl w:ilvl="7" w:tplc="E684EB24">
      <w:start w:val="1"/>
      <w:numFmt w:val="lowerLetter"/>
      <w:lvlText w:val="%8."/>
      <w:lvlJc w:val="left"/>
      <w:pPr>
        <w:ind w:left="5760" w:hanging="360"/>
      </w:pPr>
    </w:lvl>
    <w:lvl w:ilvl="8" w:tplc="457E5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44"/>
    <w:rsid w:val="00006B49"/>
    <w:rsid w:val="000D2840"/>
    <w:rsid w:val="00331A4E"/>
    <w:rsid w:val="0034082E"/>
    <w:rsid w:val="005964EA"/>
    <w:rsid w:val="006E2293"/>
    <w:rsid w:val="007F474A"/>
    <w:rsid w:val="00863738"/>
    <w:rsid w:val="00AE0ABE"/>
    <w:rsid w:val="00CC2FB5"/>
    <w:rsid w:val="00E95EA0"/>
    <w:rsid w:val="00E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D358-567C-4720-9881-2B9796C2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Дорошок Е.М.</cp:lastModifiedBy>
  <cp:revision>7</cp:revision>
  <dcterms:created xsi:type="dcterms:W3CDTF">2025-02-04T06:37:00Z</dcterms:created>
  <dcterms:modified xsi:type="dcterms:W3CDTF">2025-02-04T07:29:00Z</dcterms:modified>
</cp:coreProperties>
</file>